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F2" w:rsidRDefault="003C35F2" w:rsidP="003C35F2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  Балахтинский район</w:t>
      </w:r>
    </w:p>
    <w:p w:rsidR="003C35F2" w:rsidRDefault="003C35F2" w:rsidP="003C35F2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Петропавловский сельский Совет депутатов</w:t>
      </w:r>
    </w:p>
    <w:p w:rsidR="003C35F2" w:rsidRDefault="003C35F2" w:rsidP="003C35F2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3C35F2" w:rsidRDefault="003C35F2" w:rsidP="003C35F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</w:t>
      </w:r>
    </w:p>
    <w:p w:rsidR="003C35F2" w:rsidRDefault="003C35F2" w:rsidP="003C35F2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03.05.2023г.           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Петропавловка                      № 29-102р.</w:t>
      </w:r>
    </w:p>
    <w:p w:rsidR="003C35F2" w:rsidRDefault="003C35F2" w:rsidP="003C35F2">
      <w:pPr>
        <w:pStyle w:val="a3"/>
        <w:rPr>
          <w:lang w:eastAsia="ru-RU"/>
        </w:rPr>
      </w:pPr>
    </w:p>
    <w:p w:rsidR="003C35F2" w:rsidRDefault="003C35F2" w:rsidP="003C35F2">
      <w:pPr>
        <w:pStyle w:val="a3"/>
        <w:rPr>
          <w:lang w:eastAsia="ru-RU"/>
        </w:rPr>
      </w:pPr>
    </w:p>
    <w:p w:rsidR="003C35F2" w:rsidRDefault="003C35F2" w:rsidP="003C35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отчета исполнения бюджета </w:t>
      </w:r>
    </w:p>
    <w:p w:rsidR="003C35F2" w:rsidRDefault="003C35F2" w:rsidP="003C35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Петропавловского сельсовета за 2022 год</w:t>
      </w:r>
    </w:p>
    <w:p w:rsidR="003C35F2" w:rsidRDefault="003C35F2" w:rsidP="003C35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35F2" w:rsidRDefault="003C35F2" w:rsidP="003C35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35F2" w:rsidRDefault="003C35F2" w:rsidP="003C3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264.6  Бюджетного кодекса Российской Федерации и ст.50 Положения о бюджетном процессе администрации Петропавловского сельсовета, руководствуясь ст. 17 Устава Петропавловского сельсовета и учитывая результаты публичных слушаний, Петропавловский сельский Совет депутатов </w:t>
      </w:r>
    </w:p>
    <w:p w:rsidR="003C35F2" w:rsidRDefault="003C35F2" w:rsidP="003C35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C35F2" w:rsidRDefault="003C35F2" w:rsidP="003C35F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бюджета Петропавловского сельсовета за 2022 год составил 71760,37 рублей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приложение 1)</w:t>
      </w:r>
    </w:p>
    <w:p w:rsidR="003C35F2" w:rsidRDefault="003C35F2" w:rsidP="003C35F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 исполнения бюджета Петропавловского сельсовета за 2022 год по доходам  в сумме 10795952,93 рублей (приложение 2)</w:t>
      </w:r>
    </w:p>
    <w:p w:rsidR="003C35F2" w:rsidRDefault="003C35F2" w:rsidP="003C35F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 исполнения бюджета Петропавловского сельсовета за 2021 год по расходам  в сумме 10867713,30 рублей (приложение 3,4)</w:t>
      </w:r>
    </w:p>
    <w:p w:rsidR="003C35F2" w:rsidRDefault="003C35F2" w:rsidP="003C35F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Петропавловского сельсовета улучшить качество бюджетного планирования по всем направлениям расходования бюджетных средств.</w:t>
      </w:r>
    </w:p>
    <w:p w:rsidR="003C35F2" w:rsidRDefault="003C35F2" w:rsidP="003C35F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опубликования в газете «Петропавловские вести» и официальном сайте администрации Петропавловского сельсовета.</w:t>
      </w:r>
    </w:p>
    <w:p w:rsidR="003C35F2" w:rsidRDefault="003C35F2" w:rsidP="003C35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3C35F2" w:rsidRDefault="003C35F2" w:rsidP="003C35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35F2" w:rsidRDefault="003C35F2" w:rsidP="003C35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3C35F2" w:rsidRDefault="003C35F2" w:rsidP="003C35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Петропавловского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C35F2" w:rsidRDefault="003C35F2" w:rsidP="003C35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С.В. Раменская</w:t>
      </w:r>
    </w:p>
    <w:p w:rsidR="003C35F2" w:rsidRDefault="003C35F2" w:rsidP="003C35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35F2" w:rsidRDefault="003C35F2" w:rsidP="003C35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Петропавловского сельсовета                                      Н.В. Захаренко</w:t>
      </w:r>
    </w:p>
    <w:p w:rsidR="003C35F2" w:rsidRDefault="003C35F2" w:rsidP="003C35F2"/>
    <w:p w:rsidR="003C35F2" w:rsidRDefault="003C35F2">
      <w:pPr>
        <w:sectPr w:rsidR="003C35F2" w:rsidSect="00EC49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849" w:type="dxa"/>
        <w:tblInd w:w="93" w:type="dxa"/>
        <w:tblLook w:val="04A0"/>
      </w:tblPr>
      <w:tblGrid>
        <w:gridCol w:w="3100"/>
        <w:gridCol w:w="707"/>
        <w:gridCol w:w="2200"/>
        <w:gridCol w:w="2003"/>
        <w:gridCol w:w="1972"/>
        <w:gridCol w:w="1914"/>
      </w:tblGrid>
      <w:tr w:rsidR="003C35F2" w:rsidRPr="003C35F2" w:rsidTr="003C35F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</w:tr>
      <w:tr w:rsidR="003C35F2" w:rsidRPr="003C35F2" w:rsidTr="003C35F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к решению Совета депутатов от 03.05.2023г.          № 29-102 р.</w:t>
            </w:r>
          </w:p>
        </w:tc>
      </w:tr>
      <w:tr w:rsidR="003C35F2" w:rsidRPr="003C35F2" w:rsidTr="003C35F2">
        <w:trPr>
          <w:trHeight w:val="285"/>
        </w:trPr>
        <w:tc>
          <w:tcPr>
            <w:tcW w:w="11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2"/>
                <w:szCs w:val="22"/>
              </w:rPr>
            </w:pPr>
            <w:r w:rsidRPr="003C35F2">
              <w:rPr>
                <w:rFonts w:ascii="Arial CYR" w:hAnsi="Arial CYR" w:cs="Arial CYR"/>
                <w:sz w:val="22"/>
                <w:szCs w:val="22"/>
              </w:rPr>
              <w:t xml:space="preserve">                       Источники внутреннего финансирования дефицита местного бюджета</w:t>
            </w:r>
          </w:p>
        </w:tc>
      </w:tr>
      <w:tr w:rsidR="003C35F2" w:rsidRPr="003C35F2" w:rsidTr="003C35F2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900"/>
        </w:trPr>
        <w:tc>
          <w:tcPr>
            <w:tcW w:w="31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Источники финансирования, утвержденные сводной бюджетной росписью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Исполнено через лицевые счета органов, осуществляющих кассовое обслуживание исполнения бюджета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C35F2" w:rsidRPr="003C35F2" w:rsidTr="003C35F2">
        <w:trPr>
          <w:trHeight w:val="945"/>
        </w:trPr>
        <w:tc>
          <w:tcPr>
            <w:tcW w:w="31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35F2" w:rsidRPr="003C35F2" w:rsidTr="003C35F2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C35F2" w:rsidRPr="003C35F2" w:rsidTr="003C35F2">
        <w:trPr>
          <w:trHeight w:val="45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 xml:space="preserve">810 90 00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71 760,37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-497 728,73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569 489,10</w:t>
            </w:r>
          </w:p>
        </w:tc>
      </w:tr>
      <w:tr w:rsidR="003C35F2" w:rsidRPr="003C35F2" w:rsidTr="003C35F2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 xml:space="preserve">810 01 00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71 760,37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-497 728,73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569 489,10</w:t>
            </w:r>
          </w:p>
        </w:tc>
      </w:tr>
      <w:tr w:rsidR="003C35F2" w:rsidRPr="003C35F2" w:rsidTr="003C35F2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 xml:space="preserve">810 01 05 00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71 760,37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-497 728,73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569 489,10</w:t>
            </w:r>
          </w:p>
        </w:tc>
      </w:tr>
      <w:tr w:rsidR="003C35F2" w:rsidRPr="003C35F2" w:rsidTr="003C35F2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 xml:space="preserve">810 01 05 00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-10 795 952,93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-10 802 333,60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6 380,67</w:t>
            </w:r>
          </w:p>
        </w:tc>
      </w:tr>
      <w:tr w:rsidR="003C35F2" w:rsidRPr="003C35F2" w:rsidTr="003C35F2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 xml:space="preserve">810 01 05 02 00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-10 795 952,93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-10 802 333,60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6 380,67</w:t>
            </w:r>
          </w:p>
        </w:tc>
      </w:tr>
      <w:tr w:rsidR="003C35F2" w:rsidRPr="003C35F2" w:rsidTr="003C35F2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810 01 05 02 01 00 0000 510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-10 795 952,93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-10 802 333,60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6 380,67</w:t>
            </w:r>
          </w:p>
        </w:tc>
      </w:tr>
      <w:tr w:rsidR="003C35F2" w:rsidRPr="003C35F2" w:rsidTr="003C35F2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810 01 05 02 01 10 0000 510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-10 795 952,93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-10 802 333,60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6 380,67</w:t>
            </w:r>
          </w:p>
        </w:tc>
      </w:tr>
      <w:tr w:rsidR="003C35F2" w:rsidRPr="003C35F2" w:rsidTr="003C35F2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 xml:space="preserve">810 01 05 00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10 867 713,30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10 304 604,87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563 108,43</w:t>
            </w:r>
          </w:p>
        </w:tc>
      </w:tr>
      <w:tr w:rsidR="003C35F2" w:rsidRPr="003C35F2" w:rsidTr="003C35F2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 xml:space="preserve">810 01 05 02 00 </w:t>
            </w:r>
            <w:proofErr w:type="spellStart"/>
            <w:r w:rsidRPr="003C35F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C35F2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10 867 713,30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10 304 604,87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563 108,43</w:t>
            </w:r>
          </w:p>
        </w:tc>
      </w:tr>
      <w:tr w:rsidR="003C35F2" w:rsidRPr="003C35F2" w:rsidTr="003C35F2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810 01 05 02 01 00 0000 610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10 867 713,30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10 304 604,87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563 108,43</w:t>
            </w:r>
          </w:p>
        </w:tc>
      </w:tr>
      <w:tr w:rsidR="003C35F2" w:rsidRPr="003C35F2" w:rsidTr="003C35F2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810 01 05 02 01 10 0000 610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10 867 713,30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10 304 604,87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563 108,43</w:t>
            </w:r>
          </w:p>
        </w:tc>
      </w:tr>
    </w:tbl>
    <w:p w:rsidR="003C35F2" w:rsidRDefault="003C35F2">
      <w:pPr>
        <w:sectPr w:rsidR="003C35F2" w:rsidSect="003C35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380"/>
        <w:gridCol w:w="252"/>
        <w:gridCol w:w="379"/>
        <w:gridCol w:w="300"/>
        <w:gridCol w:w="393"/>
        <w:gridCol w:w="284"/>
        <w:gridCol w:w="520"/>
        <w:gridCol w:w="1136"/>
        <w:gridCol w:w="2760"/>
        <w:gridCol w:w="1135"/>
        <w:gridCol w:w="1104"/>
        <w:gridCol w:w="900"/>
        <w:gridCol w:w="615"/>
        <w:gridCol w:w="850"/>
        <w:gridCol w:w="709"/>
        <w:gridCol w:w="851"/>
        <w:gridCol w:w="850"/>
        <w:gridCol w:w="851"/>
        <w:gridCol w:w="850"/>
      </w:tblGrid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2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Совета депутатов от 03.05.2023 г.            № 29-102р.</w:t>
            </w: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местного бюджета в 2022 году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(в рублях)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№ строки</w:t>
            </w:r>
          </w:p>
        </w:tc>
        <w:tc>
          <w:tcPr>
            <w:tcW w:w="36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классификации доходов бюджета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групп, подгрупп, статей, подстатей,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элементов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,п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одвидов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3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главного администратора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группы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подгруппы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статьи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подстатьи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элемента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подвида доходов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классификации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опрераций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сектора государственного управления, относящихся к доходам бюджетов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Утверждено с учетом изменений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810126,00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889359,67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112910,00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115269,57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102,1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112910,00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115269,57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102,1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86000,00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88028,42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5910,00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6241,15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105,6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НДФЛ, удержанный с доходов сверх 5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млн</w:t>
            </w:r>
            <w:proofErr w:type="spellEnd"/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руб. по прогрессивной ставке 15 процентов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222100,00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256185,14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115,3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Доходы от уплаты акцизов на дизельное топливо, подлежащие распределению между субъектами Российской Федерации и местными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бюджетами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 учетом установленных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диффиренцированных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100400,00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128427,41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) двигателей, подлежащие распределению между субъектами Российской Федерации и местными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бюджетами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 учетом установленных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диффиренцированных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693,72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115,6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бюджетами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 учетом установленных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диффиренцированных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133700,00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141798,36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106,1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Доходы от уплаты акцизов на прямогонный бензин, подлежащие распределению между субъектами Российской Федерации и местными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бюджетами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 учетом установленных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диффиренцированных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-12600,00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-14734,35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116,9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27494,00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27494,00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27494,00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27494,00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277200,00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291943,50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105,3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13763,30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154,6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13763,30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154,6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268300,00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278180,20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103,7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-796,72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268300,00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278976,92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92850,00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120894,46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39294,00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67338,00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171,4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22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53556,00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53556,46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ИНИЦИАТИВНЫЕ ПЛАТЕЖИ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77572,00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77573,00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77572,00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77573,00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БЕЗВОЗМЕЗДНЫЕ ПОСТУПЛЕНИЯ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9985826,93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9912973,93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99,3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9985826,93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9912973,93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99,3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3702000,00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3702000,00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средств районного бюджета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3413900,00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3413900,00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сре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дств кр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аевого бюджета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288100,00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288100,00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98937,93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98937,93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31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Субвенции из бюджетов муниципальных районов бюджетам городских,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2478,00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96459,93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96459,93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6184889,00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6112036,00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25326,00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2721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субсидии бюджетам сельских поселений на реализацию мероприятий по поддержке местных инициатив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4973100,00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4973100,00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56600,00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Субвенции из бюджетов муниципальных районов бюджетам городских,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310115,00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310115,00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110500,00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40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7641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659248,00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586395,00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88,9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7745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безвозмездные поступления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C35F2" w:rsidTr="003C35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10795952,93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10802333,60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F2" w:rsidRDefault="003C35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3C35F2" w:rsidRDefault="003C35F2">
      <w:pPr>
        <w:sectPr w:rsidR="003C35F2" w:rsidSect="003C35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719" w:type="dxa"/>
        <w:tblInd w:w="93" w:type="dxa"/>
        <w:tblLook w:val="04A0"/>
      </w:tblPr>
      <w:tblGrid>
        <w:gridCol w:w="707"/>
        <w:gridCol w:w="4353"/>
        <w:gridCol w:w="1201"/>
        <w:gridCol w:w="2343"/>
        <w:gridCol w:w="1272"/>
        <w:gridCol w:w="222"/>
      </w:tblGrid>
      <w:tr w:rsidR="003C35F2" w:rsidRPr="003C35F2" w:rsidTr="003C35F2">
        <w:trPr>
          <w:gridAfter w:val="1"/>
          <w:wAfter w:w="35" w:type="dxa"/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Приложение 3</w:t>
            </w:r>
          </w:p>
        </w:tc>
      </w:tr>
      <w:tr w:rsidR="003C35F2" w:rsidRPr="003C35F2" w:rsidTr="003C35F2">
        <w:trPr>
          <w:gridAfter w:val="1"/>
          <w:wAfter w:w="35" w:type="dxa"/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к решению Совета депутатов от 03.05.2023г.      № 29-102р.</w:t>
            </w:r>
          </w:p>
        </w:tc>
      </w:tr>
      <w:tr w:rsidR="003C35F2" w:rsidRPr="003C35F2" w:rsidTr="003C35F2">
        <w:trPr>
          <w:gridAfter w:val="1"/>
          <w:wAfter w:w="35" w:type="dxa"/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35F2" w:rsidRPr="003C35F2" w:rsidTr="003C35F2">
        <w:trPr>
          <w:gridAfter w:val="1"/>
          <w:wAfter w:w="35" w:type="dxa"/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Распределение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 xml:space="preserve"> бюджетных ассигнований по разделам и подразделам бюджетной классификации расходов</w:t>
            </w:r>
          </w:p>
        </w:tc>
      </w:tr>
      <w:tr w:rsidR="003C35F2" w:rsidRPr="003C35F2" w:rsidTr="003C35F2">
        <w:trPr>
          <w:trHeight w:val="300"/>
        </w:trPr>
        <w:tc>
          <w:tcPr>
            <w:tcW w:w="9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бюджетов Российской Федерации на 2022 год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№ строки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Раздел-подраздел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7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Утверждено с учетом изменений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Исполнено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5789342,5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5504093,1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67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C35F2">
              <w:rPr>
                <w:rFonts w:ascii="Arial CYR" w:hAnsi="Arial CYR" w:cs="Arial CYR"/>
                <w:sz w:val="16"/>
                <w:szCs w:val="16"/>
              </w:rPr>
              <w:t>Функцианирование</w:t>
            </w:r>
            <w:proofErr w:type="spellEnd"/>
            <w:r w:rsidRPr="003C35F2">
              <w:rPr>
                <w:rFonts w:ascii="Arial CYR" w:hAnsi="Arial CYR" w:cs="Arial CYR"/>
                <w:sz w:val="16"/>
                <w:szCs w:val="16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980462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978164,29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4113919,75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4094829,02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694960,70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431099,82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96459,9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96459,9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2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96459,9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96459,9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45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44856,0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44856,00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44856,0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44856,00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394171,0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274859,52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394171,0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274859,52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1078755,92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920208,29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1078455,92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919908,29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3464128,0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3464128,0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41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2099432,0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2099432,00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4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C35F2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1364696,0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1364696,00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35F2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5F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10867713,30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C35F2">
              <w:rPr>
                <w:rFonts w:ascii="Arial CYR" w:hAnsi="Arial CYR" w:cs="Arial CYR"/>
                <w:sz w:val="18"/>
                <w:szCs w:val="18"/>
              </w:rPr>
              <w:t>10304604,87</w:t>
            </w:r>
          </w:p>
        </w:tc>
        <w:tc>
          <w:tcPr>
            <w:tcW w:w="35" w:type="dxa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3C35F2" w:rsidRDefault="003C35F2">
      <w:pPr>
        <w:sectPr w:rsidR="003C35F2" w:rsidSect="003C35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11" w:type="dxa"/>
        <w:tblInd w:w="93" w:type="dxa"/>
        <w:tblLook w:val="04A0"/>
      </w:tblPr>
      <w:tblGrid>
        <w:gridCol w:w="4220"/>
        <w:gridCol w:w="1129"/>
        <w:gridCol w:w="928"/>
        <w:gridCol w:w="1044"/>
        <w:gridCol w:w="1175"/>
        <w:gridCol w:w="1175"/>
        <w:gridCol w:w="1039"/>
      </w:tblGrid>
      <w:tr w:rsidR="003C35F2" w:rsidRPr="003C35F2" w:rsidTr="003C35F2">
        <w:trPr>
          <w:trHeight w:val="52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Приложение № 4                                                                               к решению Совета депутатов от 03.05.2023г.             № 29-102</w:t>
            </w:r>
          </w:p>
        </w:tc>
      </w:tr>
      <w:tr w:rsidR="003C35F2" w:rsidRPr="003C35F2" w:rsidTr="003C35F2">
        <w:trPr>
          <w:trHeight w:val="345"/>
        </w:trPr>
        <w:tc>
          <w:tcPr>
            <w:tcW w:w="8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Ведомственная структура расходов  бюджета Петропавловского сельсовета на 2022 год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35F2" w:rsidRPr="003C35F2" w:rsidTr="003C35F2">
        <w:trPr>
          <w:trHeight w:val="810"/>
        </w:trPr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 xml:space="preserve">Утверждено с учетом изменений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исполения</w:t>
            </w:r>
            <w:proofErr w:type="spellEnd"/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3C35F2" w:rsidRPr="003C35F2" w:rsidTr="003C35F2">
        <w:trPr>
          <w:trHeight w:val="61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Муниципальная программа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2172644,62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1630924,63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3C35F2" w:rsidRPr="003C35F2" w:rsidTr="003C35F2">
        <w:trPr>
          <w:trHeight w:val="43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Подпрограмма «Благоустройство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1472626,92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1194767,81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3C35F2" w:rsidRPr="003C35F2" w:rsidTr="003C35F2">
        <w:trPr>
          <w:trHeight w:val="1088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Ремонт, содержание и обслуживание наружных сетей уличного освещения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  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234352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161664,93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3C35F2" w:rsidRPr="003C35F2" w:rsidTr="003C35F2">
        <w:trPr>
          <w:trHeight w:val="44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234352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161664,93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3C35F2" w:rsidRPr="003C35F2" w:rsidTr="003C35F2">
        <w:trPr>
          <w:trHeight w:val="47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234352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161664,93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234352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161664,93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3C35F2" w:rsidRPr="003C35F2" w:rsidTr="003C35F2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234352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161664,93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3C35F2" w:rsidRPr="003C35F2" w:rsidTr="003C35F2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Прочие мероприятия по благоустройству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60979,52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60843,36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60979,52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60843,36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60979,52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60843,36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60979,52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60843,36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60979,52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60843,36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96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3C35F2">
              <w:rPr>
                <w:rFonts w:ascii="Calibri" w:hAnsi="Calibri"/>
                <w:sz w:val="16"/>
                <w:szCs w:val="16"/>
              </w:rPr>
              <w:lastRenderedPageBreak/>
              <w:t>Расходы, направленные на реализацию мероприятий по поддержке местных инициатив в рамках подпрограммы Благоустройство территории Петропавловского сельсовета муниципальной программы 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775724,4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690000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775724,4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690000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3C35F2" w:rsidRPr="003C35F2" w:rsidTr="003C35F2">
        <w:trPr>
          <w:trHeight w:val="37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775724,4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690000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775724,4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690000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3C35F2" w:rsidRPr="003C35F2" w:rsidTr="003C35F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775724,4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690000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3C35F2" w:rsidRPr="003C35F2" w:rsidTr="003C35F2">
        <w:trPr>
          <w:trHeight w:val="897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3C35F2">
              <w:rPr>
                <w:rFonts w:ascii="Calibri" w:hAnsi="Calibri"/>
                <w:sz w:val="16"/>
                <w:szCs w:val="16"/>
              </w:rPr>
              <w:t xml:space="preserve">Расходы за содействие развитию налогового потенциала в рамках подпрограммы Благоустройство территории Петропавловского сельсовета муниципальной программы Обеспечение комфортных  и безопасных условий на территории Петропавловского сельсовета»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83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64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844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Сохранность и содержание улично-дорожной сети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283671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164359,52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283671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164359,52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283671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164359,52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283671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164359,52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283671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164359,52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3C35F2" w:rsidRPr="003C35F2" w:rsidTr="003C35F2">
        <w:trPr>
          <w:trHeight w:val="91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Сохранность и содержание улично-дорожной сети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01100S5080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01100S5080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1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01100S5080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01100S5080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01100S5080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58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44856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44856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1073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42600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42600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9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42600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42600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6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42600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42600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1103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 к субсидии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3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3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3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Подпрограмма «Прочие мероприятия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655161,7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391300,82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3C35F2" w:rsidRPr="003C35F2" w:rsidTr="003C35F2">
        <w:trPr>
          <w:trHeight w:val="88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Реализация мероприятий на территории Петропавловского сельсовета в рамках подпрограммы «Прочие мероприятия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655161,7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391300,82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3C35F2" w:rsidRPr="003C35F2" w:rsidTr="003C35F2">
        <w:trPr>
          <w:trHeight w:val="49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654997,7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391137,39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3C35F2" w:rsidRPr="003C35F2" w:rsidTr="003C35F2">
        <w:trPr>
          <w:trHeight w:val="46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Иные закупки товаров, работ 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654997,7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391137,39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3C35F2" w:rsidRPr="003C35F2" w:rsidTr="003C35F2">
        <w:trPr>
          <w:trHeight w:val="27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654997,7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391137,39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654997,7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391137,39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163,43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163,43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163,43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163,43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51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Не программные расходы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8695068,68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8673680,24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5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Функционирование администрации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5230640,68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5209252,24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61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5230640,68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5209252,24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77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3081766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3080658,01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4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3081766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3080658,01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3081766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3080658,01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7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3081766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3080658,01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732787,75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714805,01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3C35F2" w:rsidRPr="003C35F2" w:rsidTr="003C35F2">
        <w:trPr>
          <w:trHeight w:val="38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732787,75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714805,01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732787,75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714805,01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3C35F2" w:rsidRPr="003C35F2" w:rsidTr="003C35F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732787,75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714805,01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3C35F2" w:rsidRPr="003C35F2" w:rsidTr="003C35F2">
        <w:trPr>
          <w:trHeight w:val="7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9330010340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25326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25326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7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9330010340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25326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25326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9330010340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25326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25326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9330010340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25326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25326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679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269693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269693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98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269693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269693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269693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269693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269693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269693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4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Глава муниципального образования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940040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937742,29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74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940040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937742,29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940040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937742,29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8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940040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937742,29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4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940040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937742,29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7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40422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40422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5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40422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40422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6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40422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40422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40422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40422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77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96459,93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96459,93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74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94659,93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94659,93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0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94659,93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94659,93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94659,93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94659,93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4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94659,93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94659,93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51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51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7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4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83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563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Передача полномочий теплоснабжению и водоснабжению населения и водоотведения в рамках </w:t>
            </w:r>
            <w:proofErr w:type="spellStart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непрограмных</w:t>
            </w:r>
            <w:proofErr w:type="spellEnd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 расходов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39060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98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Передача полномочий по финансовому контролю в рамках </w:t>
            </w:r>
            <w:proofErr w:type="spellStart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непрограмных</w:t>
            </w:r>
            <w:proofErr w:type="spellEnd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 расходов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C35F2" w:rsidRPr="003C35F2" w:rsidTr="003C35F2">
        <w:trPr>
          <w:trHeight w:val="37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Передача полномочий по жилищному контролю в рамках </w:t>
            </w:r>
            <w:proofErr w:type="spellStart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непрограмных</w:t>
            </w:r>
            <w:proofErr w:type="spellEnd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 расходов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537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Передача полномочий на организацию и проведение культурных и спортивных мероприятий в рамках </w:t>
            </w:r>
            <w:proofErr w:type="spellStart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непрограмных</w:t>
            </w:r>
            <w:proofErr w:type="spellEnd"/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 расходов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5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3464128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3464128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2099432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2099432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2099432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2099432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Культура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2099432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2099432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2099432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2099432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1364696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1364696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1364696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1364696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>Культура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1364696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1364696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1364696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color w:val="000000"/>
                <w:sz w:val="18"/>
                <w:szCs w:val="18"/>
              </w:rPr>
              <w:t>1364696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C35F2" w:rsidRPr="003C35F2" w:rsidTr="003C35F2">
        <w:trPr>
          <w:trHeight w:val="330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10867713,30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10304604,87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5F2" w:rsidRPr="003C35F2" w:rsidRDefault="003C35F2" w:rsidP="003C35F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35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</w:tbl>
    <w:p w:rsidR="00EC49C7" w:rsidRDefault="00EC49C7"/>
    <w:sectPr w:rsidR="00EC49C7" w:rsidSect="003C3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7BA4"/>
    <w:multiLevelType w:val="multilevel"/>
    <w:tmpl w:val="C5EEEA3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35F2"/>
    <w:rsid w:val="003C35F2"/>
    <w:rsid w:val="00EC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35F2"/>
    <w:pPr>
      <w:suppressAutoHyphens/>
      <w:spacing w:after="0" w:line="240" w:lineRule="auto"/>
    </w:pPr>
    <w:rPr>
      <w:rFonts w:cs="Times New Roman"/>
    </w:rPr>
  </w:style>
  <w:style w:type="paragraph" w:customStyle="1" w:styleId="ConsTitle">
    <w:name w:val="ConsTitle"/>
    <w:rsid w:val="003C35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3C35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35F2"/>
    <w:rPr>
      <w:color w:val="800080"/>
      <w:u w:val="single"/>
    </w:rPr>
  </w:style>
  <w:style w:type="paragraph" w:customStyle="1" w:styleId="xl63">
    <w:name w:val="xl63"/>
    <w:basedOn w:val="a"/>
    <w:rsid w:val="003C35F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6">
    <w:name w:val="xl66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3C3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C35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3C35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3C35F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3C35F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3C35F2"/>
    <w:pPr>
      <w:suppressAutoHyphens w:val="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3C35F2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4040</Words>
  <Characters>23028</Characters>
  <Application>Microsoft Office Word</Application>
  <DocSecurity>0</DocSecurity>
  <Lines>191</Lines>
  <Paragraphs>54</Paragraphs>
  <ScaleCrop>false</ScaleCrop>
  <Company>office 2007 rus ent:</Company>
  <LinksUpToDate>false</LinksUpToDate>
  <CharactersWithSpaces>27014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2023-05-25T01:47:00Z</dcterms:created>
  <dcterms:modified xsi:type="dcterms:W3CDTF">2023-05-25T01:55:00Z</dcterms:modified>
</cp:coreProperties>
</file>